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3BA06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附件2：</w:t>
      </w:r>
    </w:p>
    <w:p w14:paraId="4350C3D6">
      <w:pPr>
        <w:jc w:val="center"/>
        <w:rPr>
          <w:rFonts w:hint="default" w:ascii="方正小标宋简体" w:hAnsi="仿宋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中国石油大学</w:t>
      </w:r>
      <w:r>
        <w:rPr>
          <w:rFonts w:hint="eastAsia" w:ascii="方正小标宋简体" w:hAnsi="仿宋" w:eastAsia="方正小标宋简体"/>
          <w:b/>
          <w:sz w:val="36"/>
          <w:szCs w:val="36"/>
          <w:lang w:eastAsia="zh-CN"/>
        </w:rPr>
        <w:t>（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华东）化学化工学院</w:t>
      </w:r>
    </w:p>
    <w:p w14:paraId="36B42C8E">
      <w:pPr>
        <w:jc w:val="center"/>
        <w:rPr>
          <w:rFonts w:hint="eastAsia"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“企化未来”</w:t>
      </w:r>
      <w:r>
        <w:rPr>
          <w:rFonts w:hint="eastAsia" w:ascii="方正小标宋简体" w:hAnsi="仿宋" w:eastAsia="方正小标宋简体"/>
          <w:b/>
          <w:sz w:val="36"/>
          <w:szCs w:val="36"/>
          <w:highlight w:val="none"/>
          <w:lang w:val="en-US" w:eastAsia="zh-CN"/>
        </w:rPr>
        <w:t>社会实践活动</w:t>
      </w:r>
      <w:r>
        <w:rPr>
          <w:rFonts w:hint="eastAsia" w:ascii="方正小标宋简体" w:hAnsi="仿宋" w:eastAsia="方正小标宋简体"/>
          <w:b/>
          <w:sz w:val="36"/>
          <w:szCs w:val="36"/>
        </w:rPr>
        <w:t>访谈提纲</w:t>
      </w:r>
    </w:p>
    <w:p w14:paraId="391E1C27">
      <w:pPr>
        <w:spacing w:line="560" w:lineRule="exact"/>
        <w:ind w:firstLine="562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访谈时间：</w:t>
      </w:r>
      <w:r>
        <w:rPr>
          <w:rFonts w:hint="eastAsia" w:ascii="仿宋" w:hAnsi="仿宋" w:eastAsia="仿宋"/>
          <w:bCs/>
          <w:sz w:val="28"/>
          <w:szCs w:val="28"/>
        </w:rPr>
        <w:t>20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××</w:t>
      </w:r>
      <w:r>
        <w:rPr>
          <w:rFonts w:hint="eastAsia" w:ascii="仿宋" w:hAnsi="仿宋" w:eastAsia="仿宋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××</w:t>
      </w:r>
      <w:r>
        <w:rPr>
          <w:rFonts w:hint="eastAsia" w:ascii="仿宋" w:hAnsi="仿宋" w:eastAsia="仿宋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×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/>
          <w:bCs/>
          <w:sz w:val="28"/>
          <w:szCs w:val="28"/>
        </w:rPr>
        <w:t>日</w:t>
      </w:r>
    </w:p>
    <w:p w14:paraId="532AD278">
      <w:pPr>
        <w:spacing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访谈方式：</w:t>
      </w:r>
      <w:r>
        <w:rPr>
          <w:rFonts w:hint="eastAsia" w:ascii="仿宋" w:hAnsi="仿宋" w:eastAsia="仿宋"/>
          <w:bCs/>
          <w:sz w:val="28"/>
          <w:szCs w:val="28"/>
        </w:rPr>
        <w:t>线上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/线下</w:t>
      </w:r>
      <w:r>
        <w:rPr>
          <w:rFonts w:hint="eastAsia" w:ascii="仿宋" w:hAnsi="仿宋" w:eastAsia="仿宋"/>
          <w:bCs/>
          <w:sz w:val="28"/>
          <w:szCs w:val="28"/>
        </w:rPr>
        <w:t>访谈，经允许后整理并记录访谈内容。</w:t>
      </w:r>
    </w:p>
    <w:p w14:paraId="2CD91851">
      <w:pPr>
        <w:spacing w:line="560" w:lineRule="exact"/>
        <w:ind w:firstLine="562" w:firstLineChars="200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b/>
          <w:sz w:val="28"/>
          <w:szCs w:val="28"/>
        </w:rPr>
        <w:t>访谈人：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×××</w:t>
      </w:r>
    </w:p>
    <w:p w14:paraId="1F86A349">
      <w:pPr>
        <w:spacing w:line="560" w:lineRule="exact"/>
        <w:ind w:firstLine="562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被访谈人：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×××</w:t>
      </w:r>
    </w:p>
    <w:p w14:paraId="491C9620">
      <w:pPr>
        <w:spacing w:line="560" w:lineRule="exact"/>
        <w:ind w:firstLine="562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被访谈人简介：</w:t>
      </w:r>
    </w:p>
    <w:p w14:paraId="4B69A859">
      <w:pPr>
        <w:spacing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访谈目的：</w:t>
      </w:r>
    </w:p>
    <w:p w14:paraId="6C6CB46D">
      <w:pPr>
        <w:spacing w:line="560" w:lineRule="exact"/>
        <w:ind w:firstLine="562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例：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通过了解能源行业校友的入职渠道、职业发展轨迹、岗位要求、行业前景与机遇挑战，为在校生的大学规划、能力储备、职业选择及职场适应提供针对性参考，解答学生相关困惑。</w:t>
      </w:r>
    </w:p>
    <w:p w14:paraId="30ECB544">
      <w:pPr>
        <w:spacing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访谈内容：</w:t>
      </w:r>
    </w:p>
    <w:p w14:paraId="2C6707DF">
      <w:pPr>
        <w:spacing w:line="560" w:lineRule="exact"/>
        <w:ind w:firstLine="562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案例一：（访谈对象：HR）</w:t>
      </w:r>
    </w:p>
    <w:p w14:paraId="39435FE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（一）企业总体情况相关</w:t>
      </w:r>
    </w:p>
    <w:p w14:paraId="16E38D42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问题1：</w:t>
      </w:r>
      <w:r>
        <w:rPr>
          <w:rFonts w:hint="eastAsia" w:ascii="仿宋" w:hAnsi="仿宋" w:eastAsia="仿宋"/>
          <w:sz w:val="28"/>
          <w:szCs w:val="28"/>
        </w:rPr>
        <w:t>目前能源行业的整体发展趋势如何？贵企业在行业中所处的定位是什么？</w:t>
      </w:r>
    </w:p>
    <w:p w14:paraId="77ACBA7C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回答：......</w:t>
      </w:r>
    </w:p>
    <w:p w14:paraId="295BBB8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问题2：</w:t>
      </w:r>
      <w:r>
        <w:rPr>
          <w:rFonts w:hint="eastAsia" w:ascii="仿宋" w:hAnsi="仿宋" w:eastAsia="仿宋"/>
          <w:sz w:val="28"/>
          <w:szCs w:val="28"/>
        </w:rPr>
        <w:t>能否介绍一下贵企业的发展历程、当前的业务布局及规模现状？</w:t>
      </w:r>
    </w:p>
    <w:p w14:paraId="66C5C9B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回答：......</w:t>
      </w:r>
    </w:p>
    <w:p w14:paraId="792FDBC0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贵企业未来的发展规划（如业务拓展、区域布局、战略转型等）有哪些？</w:t>
      </w:r>
    </w:p>
    <w:p w14:paraId="1A1326E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回答：......</w:t>
      </w:r>
    </w:p>
    <w:p w14:paraId="3968C48D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目前贵企业在生产、研发等环节中，主要应用了哪些创新技术？对这些技术的人才需求有何特点？</w:t>
      </w:r>
    </w:p>
    <w:p w14:paraId="43383EBB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针对新能源、环保技术、数字化智能化等领域，贵企业是否有相关技术研发或应用布局？对相关专业人才的需求情况如何？</w:t>
      </w:r>
    </w:p>
    <w:p w14:paraId="24550482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（二）专业相关招聘情况相关</w:t>
      </w:r>
    </w:p>
    <w:p w14:paraId="75F62E8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针对本科、硕士、博士不同学历层次的毕业生，贵企业主要招聘哪些岗位？各岗位的核心工作内容有何区别？</w:t>
      </w:r>
    </w:p>
    <w:p w14:paraId="2BB14D4B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不同学历对应的招聘岗位，在专业知识、技能水平、实践经验等方面的招聘要求有哪些差异？</w:t>
      </w:r>
    </w:p>
    <w:p w14:paraId="41B7D64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本科、硕士、博士毕业生入职后，在职业发展路径（如晋升通道、培养方向）上有何不同侧重？</w:t>
      </w:r>
    </w:p>
    <w:p w14:paraId="7C2C4C0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对于高学历（硕士、博士）人才，贵企业是否有专项的培养计划或发展支持政策？</w:t>
      </w:r>
    </w:p>
    <w:p w14:paraId="080BCF7D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（三）招聘流程和考核重点相关</w:t>
      </w:r>
    </w:p>
    <w:p w14:paraId="2CF9CDF0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贵企业的校园招聘整体流程是怎样的？（如简历筛选、笔试、面试、录用等环节）</w:t>
      </w:r>
    </w:p>
    <w:p w14:paraId="35BA3AD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简历筛选阶段，企业更关注毕业生的哪些方面？（如专业成绩、实习经历、项目经验、证书资质等）</w:t>
      </w:r>
    </w:p>
    <w:p w14:paraId="608124DB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笔试环节主要考察哪些内容？（如专业基础知识、通用能力、行业认知等）</w:t>
      </w:r>
    </w:p>
    <w:p w14:paraId="2A5C6AA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面试过程中，重点考核毕业生的哪些素质和能力？（如专业技能、沟通表达、问题解决、团队协作、职业素养等）</w:t>
      </w:r>
    </w:p>
    <w:p w14:paraId="09BF60E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除了常规考核环节，是否有其他特色考核方式或重点关注的维度？</w:t>
      </w:r>
    </w:p>
    <w:p w14:paraId="719C1260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（四）对学生大学规划和成长的建议相关</w:t>
      </w:r>
    </w:p>
    <w:p w14:paraId="29B96ECB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结合贵企业的岗位需求和行业发展，建议在校生在大学期间如何规划学业？（如专业知识学习、跨学科知识拓展等）</w:t>
      </w:r>
    </w:p>
    <w:p w14:paraId="37E01C7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除了专业知识，学生还应重点培养哪些通用能力和专项技能，以提升就业竞争力？</w:t>
      </w:r>
    </w:p>
    <w:p w14:paraId="5D0E777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对于实习、实践活动，您建议学生如何选择和参与，才能更好地为求职和职业发展铺垫？</w:t>
      </w:r>
    </w:p>
    <w:p w14:paraId="0906E147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针对行业未来的发展趋势（如新能源融合、环保要求提升、数字化转型等），学生应提前做好哪些知识和能力储备？</w:t>
      </w:r>
    </w:p>
    <w:p w14:paraId="0711DDC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</w:t>
      </w:r>
      <w:r>
        <w:rPr>
          <w:rFonts w:hint="eastAsia" w:ascii="仿宋" w:hAnsi="仿宋" w:eastAsia="仿宋"/>
          <w:sz w:val="28"/>
          <w:szCs w:val="28"/>
        </w:rPr>
        <w:t>对毕业生在职业心态、求职准备等方面有何具体建议？</w:t>
      </w:r>
    </w:p>
    <w:p w14:paraId="7A8F834E">
      <w:pPr>
        <w:spacing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案例二：（访谈对象：校友）</w:t>
      </w:r>
    </w:p>
    <w:p w14:paraId="45D99167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问题×：您当初是通过什么渠道获得现所在企业的工作机会？选择这家企业的核心原因是什么？</w:t>
      </w:r>
    </w:p>
    <w:p w14:paraId="209DCF54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回答：......</w:t>
      </w:r>
    </w:p>
    <w:p w14:paraId="033F283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问题×：您入职时的初始岗位是什么？目前担任什么职务？职业发展过程中经历了哪些关键岗位调整？</w:t>
      </w:r>
    </w:p>
    <w:p w14:paraId="79592F37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回答：......</w:t>
      </w:r>
    </w:p>
    <w:p w14:paraId="26CA3DF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问题×：入职后，您对企业的企业文化（如工作氛围、价值观、管理模式等）有怎样的感受？</w:t>
      </w:r>
    </w:p>
    <w:p w14:paraId="43806C82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回答：......</w:t>
      </w:r>
    </w:p>
    <w:p w14:paraId="56598D83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问题×：结合您的工作经历，岗位工作的实际内容与您入职前的预期是否一致？最让您认可的岗位特点是什么？</w:t>
      </w:r>
    </w:p>
    <w:p w14:paraId="6CD09F4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问题×：回顾大学时光，您认为哪些事情（如专业学习、社团活动、实践经历、能力培养等）对您的职业选择和后续发展帮助最大？</w:t>
      </w:r>
    </w:p>
    <w:p w14:paraId="4538ACB5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问题×：大学期间如果有重新规划的机会，您会在哪些方面进行调整或加强，以更好地适配职业发展？</w:t>
      </w:r>
    </w:p>
    <w:p w14:paraId="38A0D54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问题×：针对师弟师妹的专业学习，您建议重点掌握哪些核心知识或技能？</w:t>
      </w:r>
    </w:p>
    <w:p w14:paraId="77DCDE4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问题×：对于在校生如何利用大学时间提升自身竞争力、为职场过渡做准备，您有哪些具体建议？</w:t>
      </w:r>
    </w:p>
    <w:p w14:paraId="08C618A1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问题×：毕业生入职后，如何快速适应职场环境、完成从学生到职场人的角色转变？您有哪些实用经验分享？</w:t>
      </w:r>
    </w:p>
    <w:p w14:paraId="6905ED27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问题×：结合行业发展前景和自身职业经历，您认为师弟师妹在职业选择和发展过程中应重点关注什么？</w:t>
      </w:r>
    </w:p>
    <w:p w14:paraId="5D41745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问题×：您的职业发展过程中，有哪些令您难忘的经历？这些经历给您带来了怎样的职业感悟？</w:t>
      </w:r>
    </w:p>
    <w:p w14:paraId="19406981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问题×：对于有意向进入能源行业或贵企业的学弟学妹，您还有其他补充建议吗？</w:t>
      </w:r>
    </w:p>
    <w:p w14:paraId="29F7E876">
      <w:pPr>
        <w:spacing w:line="560" w:lineRule="exact"/>
        <w:ind w:firstLine="562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（注：相关案例选取5-7个问题即可，其他想了解问题自行补充。）</w:t>
      </w:r>
    </w:p>
    <w:p w14:paraId="72F39904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09"/>
    <w:rsid w:val="000930A6"/>
    <w:rsid w:val="00143122"/>
    <w:rsid w:val="00214A45"/>
    <w:rsid w:val="002661B4"/>
    <w:rsid w:val="002E15F1"/>
    <w:rsid w:val="00332A13"/>
    <w:rsid w:val="003E3086"/>
    <w:rsid w:val="007C7DD8"/>
    <w:rsid w:val="007F1DD4"/>
    <w:rsid w:val="00821BA5"/>
    <w:rsid w:val="008D3C68"/>
    <w:rsid w:val="009D6909"/>
    <w:rsid w:val="009E341E"/>
    <w:rsid w:val="00BE7AE1"/>
    <w:rsid w:val="00D14671"/>
    <w:rsid w:val="00D23B9A"/>
    <w:rsid w:val="148122B0"/>
    <w:rsid w:val="41921800"/>
    <w:rsid w:val="47E9021C"/>
    <w:rsid w:val="6F9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目录标题"/>
    <w:basedOn w:val="1"/>
    <w:link w:val="8"/>
    <w:autoRedefine/>
    <w:qFormat/>
    <w:uiPriority w:val="0"/>
    <w:pPr>
      <w:jc w:val="center"/>
    </w:pPr>
    <w:rPr>
      <w:rFonts w:eastAsia="黑体"/>
      <w:b/>
      <w:sz w:val="44"/>
      <w:szCs w:val="44"/>
    </w:rPr>
  </w:style>
  <w:style w:type="character" w:customStyle="1" w:styleId="8">
    <w:name w:val="目录标题 字符"/>
    <w:basedOn w:val="5"/>
    <w:link w:val="7"/>
    <w:qFormat/>
    <w:uiPriority w:val="0"/>
    <w:rPr>
      <w:rFonts w:eastAsia="黑体"/>
      <w:b/>
      <w:sz w:val="44"/>
      <w:szCs w:val="44"/>
    </w:rPr>
  </w:style>
  <w:style w:type="paragraph" w:customStyle="1" w:styleId="9">
    <w:name w:val="目录内容"/>
    <w:basedOn w:val="1"/>
    <w:link w:val="10"/>
    <w:autoRedefine/>
    <w:qFormat/>
    <w:uiPriority w:val="0"/>
    <w:pPr>
      <w:jc w:val="left"/>
    </w:pPr>
    <w:rPr>
      <w:szCs w:val="36"/>
    </w:rPr>
  </w:style>
  <w:style w:type="character" w:customStyle="1" w:styleId="10">
    <w:name w:val="目录内容 字符"/>
    <w:basedOn w:val="5"/>
    <w:link w:val="9"/>
    <w:qFormat/>
    <w:uiPriority w:val="0"/>
    <w:rPr>
      <w:szCs w:val="36"/>
    </w:rPr>
  </w:style>
  <w:style w:type="paragraph" w:customStyle="1" w:styleId="11">
    <w:name w:val="样正文"/>
    <w:basedOn w:val="1"/>
    <w:link w:val="12"/>
    <w:autoRedefine/>
    <w:qFormat/>
    <w:uiPriority w:val="0"/>
    <w:pPr>
      <w:snapToGrid w:val="0"/>
      <w:ind w:firstLine="200" w:firstLineChars="200"/>
    </w:pPr>
    <w:rPr>
      <w:sz w:val="24"/>
    </w:rPr>
  </w:style>
  <w:style w:type="character" w:customStyle="1" w:styleId="12">
    <w:name w:val="样正文 字符"/>
    <w:basedOn w:val="5"/>
    <w:link w:val="11"/>
    <w:qFormat/>
    <w:uiPriority w:val="0"/>
    <w:rPr>
      <w:sz w:val="24"/>
    </w:rPr>
  </w:style>
  <w:style w:type="paragraph" w:customStyle="1" w:styleId="13">
    <w:name w:val="表头"/>
    <w:basedOn w:val="1"/>
    <w:link w:val="14"/>
    <w:autoRedefine/>
    <w:qFormat/>
    <w:uiPriority w:val="0"/>
    <w:pPr>
      <w:snapToGrid w:val="0"/>
      <w:spacing w:before="50" w:beforeLines="50" w:after="50" w:afterLines="50" w:line="360" w:lineRule="auto"/>
      <w:ind w:firstLine="425"/>
      <w:jc w:val="center"/>
    </w:pPr>
    <w:rPr>
      <w:rFonts w:ascii="Times New Roman" w:hAnsi="Times New Roman" w:eastAsia="仿宋" w:cs="Times New Roman"/>
      <w:szCs w:val="21"/>
    </w:rPr>
  </w:style>
  <w:style w:type="character" w:customStyle="1" w:styleId="14">
    <w:name w:val="表头 字符"/>
    <w:basedOn w:val="5"/>
    <w:link w:val="13"/>
    <w:qFormat/>
    <w:uiPriority w:val="0"/>
    <w:rPr>
      <w:rFonts w:ascii="Times New Roman" w:hAnsi="Times New Roman" w:eastAsia="仿宋" w:cs="Times New Roman"/>
      <w:szCs w:val="21"/>
    </w:rPr>
  </w:style>
  <w:style w:type="character" w:customStyle="1" w:styleId="15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1702</Characters>
  <Lines>38</Lines>
  <Paragraphs>23</Paragraphs>
  <TotalTime>20</TotalTime>
  <ScaleCrop>false</ScaleCrop>
  <LinksUpToDate>false</LinksUpToDate>
  <CharactersWithSpaces>1702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2025-10-31T01:26:00Z</dcterms:created>
  <dc:creator>jiuye</dc:creator>
  <cp:lastModifiedBy>梁声℡</cp:lastModifiedBy>
  <dcterms:modified xsi:type="dcterms:W3CDTF">2025-12-08T08:12:39Z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eyJoZGlkIjoiYjI4YTRhNzJjYTYwNDg4NTFmNzI1ZjA0ZjQxMDM5NjQiLCJ1c2VySWQiOiIxMzg2MTg4NjQyIn0=</vt:lpwstr>
  </property>
  <property fmtid="{D5CDD505-2E9C-101B-9397-08002B2CF9AE}" pid="3" name="KSOProductBuildVer">
    <vt:lpwstr>2052-12.1.0.24034</vt:lpwstr>
  </property>
  <property fmtid="{D5CDD505-2E9C-101B-9397-08002B2CF9AE}" pid="4" name="ICV">
    <vt:lpwstr>EA14C7C32F3146999AAF68BB8380B335_13</vt:lpwstr>
  </property>
</Properties>
</file>