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E093" w14:textId="77777777" w:rsidR="003E4088" w:rsidRDefault="00000000">
      <w:pPr>
        <w:adjustRightInd w:val="0"/>
        <w:snapToGrid w:val="0"/>
        <w:spacing w:before="100" w:after="200"/>
        <w:jc w:val="center"/>
        <w:rPr>
          <w:rFonts w:ascii="华文中宋" w:eastAsia="华文中宋" w:hAnsi="华文中宋" w:hint="eastAsia"/>
          <w:b/>
          <w:sz w:val="30"/>
          <w:szCs w:val="30"/>
        </w:rPr>
      </w:pPr>
      <w:bookmarkStart w:id="0" w:name="OLE_LINK1"/>
      <w:r>
        <w:rPr>
          <w:rFonts w:ascii="华文中宋" w:eastAsia="华文中宋" w:hAnsi="华文中宋" w:hint="eastAsia"/>
          <w:b/>
          <w:sz w:val="30"/>
          <w:szCs w:val="30"/>
        </w:rPr>
        <w:t>附件三：202</w:t>
      </w:r>
      <w:r>
        <w:rPr>
          <w:rFonts w:ascii="华文中宋" w:eastAsia="华文中宋" w:hAnsi="华文中宋"/>
          <w:b/>
          <w:sz w:val="30"/>
          <w:szCs w:val="30"/>
        </w:rPr>
        <w:t>5</w:t>
      </w:r>
      <w:r>
        <w:rPr>
          <w:rFonts w:ascii="华文中宋" w:eastAsia="华文中宋" w:hAnsi="华文中宋" w:hint="eastAsia"/>
          <w:b/>
          <w:sz w:val="30"/>
          <w:szCs w:val="30"/>
        </w:rPr>
        <w:t>年化学化工学院学生会学生干部职务职责说明</w:t>
      </w:r>
      <w:bookmarkEnd w:id="0"/>
    </w:p>
    <w:p w14:paraId="1A9879D0" w14:textId="77777777" w:rsidR="003E4088" w:rsidRDefault="00000000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主席团职责</w:t>
      </w:r>
    </w:p>
    <w:p w14:paraId="22C05E30" w14:textId="77777777" w:rsidR="003E4088" w:rsidRDefault="00000000">
      <w:pPr>
        <w:spacing w:after="160" w:line="360" w:lineRule="auto"/>
        <w:ind w:firstLine="420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总体负责学生会的全面工作，包括制定整体工作计划与目标，统筹协调各部门工作，对外代表学生会与其他组织联系沟通，对内监督各部门工作执行情况，组织工作评估与总结，选拔、培养和考核学生会干部等，确保学生会各项工作高效、有序推进，促进校园文化建设与发展。</w:t>
      </w:r>
    </w:p>
    <w:p w14:paraId="49047C80" w14:textId="77777777" w:rsidR="003E4088" w:rsidRDefault="00000000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各部门部长职责</w:t>
      </w:r>
    </w:p>
    <w:p w14:paraId="29F8BA91" w14:textId="77777777" w:rsidR="003E4088" w:rsidRDefault="00000000">
      <w:pPr>
        <w:numPr>
          <w:ilvl w:val="0"/>
          <w:numId w:val="2"/>
        </w:numPr>
        <w:spacing w:after="160" w:line="360" w:lineRule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办公室部长</w:t>
      </w:r>
    </w:p>
    <w:p w14:paraId="2F398667" w14:textId="6533C51D" w:rsidR="003E4088" w:rsidRDefault="00000000">
      <w:pPr>
        <w:spacing w:after="160" w:line="360" w:lineRule="auto"/>
        <w:ind w:firstLine="420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处理学生会日常行政事务，如文件起草、资料整理与档案管理；安排各类会议，做好通知、记录和纪要整理；</w:t>
      </w:r>
      <w:r w:rsidR="00441D36">
        <w:rPr>
          <w:rFonts w:ascii="Times New Roman" w:hAnsi="Times New Roman" w:hint="eastAsia"/>
          <w:sz w:val="24"/>
          <w:szCs w:val="24"/>
          <w14:ligatures w14:val="standardContextual"/>
        </w:rPr>
        <w:t>负责活动室借用与管理；</w:t>
      </w:r>
      <w:r>
        <w:rPr>
          <w:rFonts w:ascii="Times New Roman" w:hAnsi="Times New Roman" w:hint="eastAsia"/>
          <w:sz w:val="24"/>
          <w:szCs w:val="24"/>
          <w14:ligatures w14:val="standardContextual"/>
        </w:rPr>
        <w:t>管理办公用品、设备等物资的采购、保管与发放；完善并监督执行学生会各项规章制度，维护工作秩序与纪律。</w:t>
      </w:r>
    </w:p>
    <w:p w14:paraId="10C3054B" w14:textId="77777777" w:rsidR="003E4088" w:rsidRDefault="00000000">
      <w:pPr>
        <w:numPr>
          <w:ilvl w:val="0"/>
          <w:numId w:val="2"/>
        </w:numPr>
        <w:spacing w:after="160" w:line="360" w:lineRule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组织部部长</w:t>
      </w:r>
    </w:p>
    <w:p w14:paraId="02383CC4" w14:textId="1C85C61A" w:rsidR="003E4088" w:rsidRDefault="00671C5D">
      <w:pPr>
        <w:spacing w:after="160" w:line="360" w:lineRule="auto"/>
        <w:ind w:firstLine="420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举办思想引领活动，</w:t>
      </w:r>
      <w:r w:rsidR="00000000">
        <w:rPr>
          <w:rFonts w:ascii="Times New Roman" w:hAnsi="Times New Roman" w:hint="eastAsia"/>
          <w:sz w:val="24"/>
          <w:szCs w:val="24"/>
          <w14:ligatures w14:val="standardContextual"/>
        </w:rPr>
        <w:t>开展思想政治教育活动，引导学生树立正确价值观；负责学生会干部选拔、培训与管理，做好新老成员衔接；监督组织制度落实，规范内部管理流程；策划组织校内各类团学活动，丰富校园文化生活。</w:t>
      </w:r>
    </w:p>
    <w:p w14:paraId="71EE652C" w14:textId="77777777" w:rsidR="003E4088" w:rsidRDefault="00000000">
      <w:pPr>
        <w:numPr>
          <w:ilvl w:val="0"/>
          <w:numId w:val="2"/>
        </w:numPr>
        <w:spacing w:after="160" w:line="360" w:lineRule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宣传部部长</w:t>
      </w:r>
    </w:p>
    <w:p w14:paraId="5380DD0D" w14:textId="77777777" w:rsidR="003E4088" w:rsidRDefault="00000000">
      <w:pPr>
        <w:spacing w:after="160" w:line="360" w:lineRule="auto"/>
        <w:ind w:firstLine="420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根据学生会工作重点制定宣传策略，统筹线上线下宣传资源；领导宣传团队，合理分工并开展技能培训；塑造学生会品牌形象，设计统一视觉识别系统；关注宣传效果，及时调整策略与方法，提高宣传针对性与实效性。</w:t>
      </w:r>
    </w:p>
    <w:p w14:paraId="0F174CC4" w14:textId="77777777" w:rsidR="003E4088" w:rsidRDefault="00000000">
      <w:pPr>
        <w:numPr>
          <w:ilvl w:val="0"/>
          <w:numId w:val="2"/>
        </w:numPr>
        <w:spacing w:after="160" w:line="360" w:lineRule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文体部部长</w:t>
      </w:r>
    </w:p>
    <w:p w14:paraId="2D3CA551" w14:textId="77777777" w:rsidR="003E4088" w:rsidRDefault="00000000">
      <w:pPr>
        <w:spacing w:after="160" w:line="360" w:lineRule="auto"/>
        <w:ind w:firstLine="420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策划组织学院各类文体活动，满足学生多样化需求；带领团队制定活动执行方案，确保各环节紧密衔接；协调校内外文体资源，提升活动专业性与品质。</w:t>
      </w:r>
    </w:p>
    <w:p w14:paraId="24A2E94C" w14:textId="77777777" w:rsidR="003E4088" w:rsidRDefault="00000000">
      <w:pPr>
        <w:numPr>
          <w:ilvl w:val="0"/>
          <w:numId w:val="2"/>
        </w:numPr>
        <w:spacing w:after="160" w:line="360" w:lineRule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学习部部长</w:t>
      </w:r>
    </w:p>
    <w:p w14:paraId="5F66FC74" w14:textId="77777777" w:rsidR="003E4088" w:rsidRDefault="00000000">
      <w:pPr>
        <w:spacing w:after="160" w:line="360" w:lineRule="auto"/>
        <w:ind w:firstLine="420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做好学风建设工作，搭建学习交流平台，营造良好学习氛围；收集学生学习需求与反馈，组织相关活动；开展学习帮扶活动，帮助学业困难同学；加强与学校教学管理部门沟通，反映学生学习意见与建议。</w:t>
      </w:r>
    </w:p>
    <w:p w14:paraId="623C2977" w14:textId="77777777" w:rsidR="003E4088" w:rsidRDefault="00000000">
      <w:pPr>
        <w:numPr>
          <w:ilvl w:val="0"/>
          <w:numId w:val="2"/>
        </w:numPr>
        <w:spacing w:after="160" w:line="360" w:lineRule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lastRenderedPageBreak/>
        <w:t>权益部部长</w:t>
      </w:r>
    </w:p>
    <w:p w14:paraId="3AEAABDA" w14:textId="77777777" w:rsidR="003E4088" w:rsidRDefault="00000000">
      <w:pPr>
        <w:spacing w:after="160" w:line="360" w:lineRule="auto"/>
        <w:ind w:firstLine="420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收集、整理和反馈学生的权益诉求，协调解决学生在校学习、生活中遇到的问题；开展权益宣传活动，提高学生维权意识；建立健全学生权益保障机制；组织学生参与学校民主管理，维护学生合法权益。</w:t>
      </w:r>
    </w:p>
    <w:p w14:paraId="06001EF5" w14:textId="77777777" w:rsidR="003E4088" w:rsidRDefault="00000000">
      <w:pPr>
        <w:numPr>
          <w:ilvl w:val="0"/>
          <w:numId w:val="1"/>
        </w:numPr>
        <w:spacing w:after="160" w:line="360" w:lineRule="auto"/>
        <w:jc w:val="left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副部长职责</w:t>
      </w:r>
    </w:p>
    <w:p w14:paraId="36AE2033" w14:textId="1A1EE3F1" w:rsidR="003E4088" w:rsidRDefault="00000000">
      <w:pPr>
        <w:spacing w:after="160" w:line="360" w:lineRule="auto"/>
        <w:ind w:firstLine="420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 w:hint="eastAsia"/>
          <w:sz w:val="24"/>
          <w:szCs w:val="24"/>
          <w14:ligatures w14:val="standardContextual"/>
        </w:rPr>
        <w:t>协助部长开展工作，承担部分重要任务，</w:t>
      </w:r>
      <w:r w:rsidR="004C64B7">
        <w:rPr>
          <w:rFonts w:ascii="Times New Roman" w:hAnsi="Times New Roman" w:hint="eastAsia"/>
          <w:sz w:val="24"/>
          <w:szCs w:val="24"/>
          <w14:ligatures w14:val="standardContextual"/>
        </w:rPr>
        <w:t>协助</w:t>
      </w:r>
      <w:r>
        <w:rPr>
          <w:rFonts w:ascii="Times New Roman" w:hAnsi="Times New Roman" w:hint="eastAsia"/>
          <w:sz w:val="24"/>
          <w:szCs w:val="24"/>
          <w14:ligatures w14:val="standardContextual"/>
        </w:rPr>
        <w:t>部长落实、具体工作，促进部门协作，共同推动部门及学生会整体工作发展。</w:t>
      </w:r>
    </w:p>
    <w:sectPr w:rsidR="003E4088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5232AC"/>
    <w:multiLevelType w:val="singleLevel"/>
    <w:tmpl w:val="E25232A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75BB878F"/>
    <w:multiLevelType w:val="singleLevel"/>
    <w:tmpl w:val="75BB878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94737393">
    <w:abstractNumId w:val="0"/>
  </w:num>
  <w:num w:numId="2" w16cid:durableId="33858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JiMjUyYjFiOGY4MmFlMTMwYzVmNWVkMzViODM0NmIifQ=="/>
  </w:docVars>
  <w:rsids>
    <w:rsidRoot w:val="00A22DDE"/>
    <w:rsid w:val="000556B6"/>
    <w:rsid w:val="00056F03"/>
    <w:rsid w:val="000A17FB"/>
    <w:rsid w:val="000C2542"/>
    <w:rsid w:val="000D3E73"/>
    <w:rsid w:val="00110EE0"/>
    <w:rsid w:val="00126564"/>
    <w:rsid w:val="001B5C51"/>
    <w:rsid w:val="00261A89"/>
    <w:rsid w:val="00272E48"/>
    <w:rsid w:val="002C5666"/>
    <w:rsid w:val="002D4A25"/>
    <w:rsid w:val="0031062E"/>
    <w:rsid w:val="00323DCE"/>
    <w:rsid w:val="003B5A6E"/>
    <w:rsid w:val="003C76BB"/>
    <w:rsid w:val="003E4088"/>
    <w:rsid w:val="00423BAE"/>
    <w:rsid w:val="00441D36"/>
    <w:rsid w:val="00497A3E"/>
    <w:rsid w:val="004B1979"/>
    <w:rsid w:val="004B2E5B"/>
    <w:rsid w:val="004B7C1B"/>
    <w:rsid w:val="004C1755"/>
    <w:rsid w:val="004C64B7"/>
    <w:rsid w:val="004C7DAE"/>
    <w:rsid w:val="00523DF3"/>
    <w:rsid w:val="00617D10"/>
    <w:rsid w:val="00671C5D"/>
    <w:rsid w:val="00691266"/>
    <w:rsid w:val="006E08A4"/>
    <w:rsid w:val="006F01F0"/>
    <w:rsid w:val="00732FE7"/>
    <w:rsid w:val="00752E8F"/>
    <w:rsid w:val="007C0119"/>
    <w:rsid w:val="007D1B07"/>
    <w:rsid w:val="007E60D3"/>
    <w:rsid w:val="007F3F87"/>
    <w:rsid w:val="00811CDB"/>
    <w:rsid w:val="00841007"/>
    <w:rsid w:val="00860C29"/>
    <w:rsid w:val="008B0CF5"/>
    <w:rsid w:val="008B4148"/>
    <w:rsid w:val="008C2A56"/>
    <w:rsid w:val="008C7542"/>
    <w:rsid w:val="008F2372"/>
    <w:rsid w:val="008F7BBA"/>
    <w:rsid w:val="0095141B"/>
    <w:rsid w:val="009A7F15"/>
    <w:rsid w:val="009D49D3"/>
    <w:rsid w:val="00A22DDE"/>
    <w:rsid w:val="00A279DB"/>
    <w:rsid w:val="00A30EC6"/>
    <w:rsid w:val="00A810B2"/>
    <w:rsid w:val="00B327DE"/>
    <w:rsid w:val="00B3636E"/>
    <w:rsid w:val="00B41D39"/>
    <w:rsid w:val="00B51EF6"/>
    <w:rsid w:val="00B8080E"/>
    <w:rsid w:val="00B922CE"/>
    <w:rsid w:val="00BA58EB"/>
    <w:rsid w:val="00BD58D7"/>
    <w:rsid w:val="00BE78FA"/>
    <w:rsid w:val="00C209BA"/>
    <w:rsid w:val="00C21F11"/>
    <w:rsid w:val="00C45546"/>
    <w:rsid w:val="00CF2081"/>
    <w:rsid w:val="00CF32E1"/>
    <w:rsid w:val="00D008E4"/>
    <w:rsid w:val="00D26C47"/>
    <w:rsid w:val="00E50FAB"/>
    <w:rsid w:val="00E57D5C"/>
    <w:rsid w:val="00EB709A"/>
    <w:rsid w:val="00F00E71"/>
    <w:rsid w:val="00F05F64"/>
    <w:rsid w:val="00F45E28"/>
    <w:rsid w:val="00FF6D4E"/>
    <w:rsid w:val="48F4531A"/>
    <w:rsid w:val="50C749E2"/>
    <w:rsid w:val="660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3E7A21"/>
  <w15:docId w15:val="{2B8AE5E8-BA63-48D1-BDA2-8F2648C8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408</Characters>
  <Application>Microsoft Office Word</Application>
  <DocSecurity>0</DocSecurity>
  <Lines>17</Lines>
  <Paragraphs>17</Paragraphs>
  <ScaleCrop>false</ScaleCrop>
  <Company>HP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煜龙 李</cp:lastModifiedBy>
  <cp:revision>4</cp:revision>
  <dcterms:created xsi:type="dcterms:W3CDTF">2025-05-28T13:59:00Z</dcterms:created>
  <dcterms:modified xsi:type="dcterms:W3CDTF">2025-05-28T14:04:00Z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7982D10DF7354A189E761F76CFE64CFF_13</vt:lpwstr>
  </property>
  <property fmtid="{D5CDD505-2E9C-101B-9397-08002B2CF9AE}" pid="4" name="KSOTemplateDocerSaveRecord">
    <vt:lpwstr>eyJoZGlkIjoiYjk5OGEzZGIyYjAwNGU0MDhkNTAxZDI2YjZlZDdmYWMiLCJ1c2VySWQiOiIxOTg3ODEzOTcifQ==</vt:lpwstr>
  </property>
</Properties>
</file>