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75" w:rsidRPr="006A7908" w:rsidRDefault="00294275" w:rsidP="00294275">
      <w:pPr>
        <w:jc w:val="center"/>
        <w:rPr>
          <w:rFonts w:hint="eastAsia"/>
          <w:b/>
          <w:color w:val="333333"/>
          <w:sz w:val="32"/>
          <w:szCs w:val="32"/>
        </w:rPr>
      </w:pPr>
      <w:r w:rsidRPr="006A7908">
        <w:rPr>
          <w:rFonts w:hint="eastAsia"/>
          <w:b/>
          <w:color w:val="333333"/>
          <w:sz w:val="32"/>
          <w:szCs w:val="32"/>
        </w:rPr>
        <w:t>中国石油大学</w:t>
      </w:r>
      <w:r>
        <w:rPr>
          <w:rFonts w:hint="eastAsia"/>
          <w:b/>
          <w:color w:val="333333"/>
          <w:sz w:val="32"/>
          <w:szCs w:val="32"/>
        </w:rPr>
        <w:t>（华东）</w:t>
      </w:r>
      <w:r w:rsidRPr="006A7908">
        <w:rPr>
          <w:rFonts w:hint="eastAsia"/>
          <w:b/>
          <w:color w:val="333333"/>
          <w:sz w:val="32"/>
          <w:szCs w:val="32"/>
        </w:rPr>
        <w:t>设备采购流程</w:t>
      </w:r>
      <w:bookmarkStart w:id="0" w:name="_GoBack"/>
      <w:bookmarkEnd w:id="0"/>
    </w:p>
    <w:p w:rsidR="00294275" w:rsidRDefault="00294275" w:rsidP="00294275">
      <w:pPr>
        <w:rPr>
          <w:color w:val="333333"/>
          <w:sz w:val="28"/>
          <w:szCs w:val="28"/>
        </w:rPr>
        <w:sectPr w:rsidR="00294275" w:rsidSect="00294275">
          <w:pgSz w:w="11906" w:h="16838"/>
          <w:pgMar w:top="851" w:right="1134" w:bottom="568" w:left="1134" w:header="851" w:footer="992" w:gutter="0"/>
          <w:cols w:space="425"/>
          <w:docGrid w:type="lines" w:linePitch="312"/>
        </w:sectPr>
      </w:pPr>
      <w:r>
        <w:rPr>
          <w:noProof/>
          <w:color w:val="333333"/>
          <w:sz w:val="28"/>
          <w:szCs w:val="28"/>
        </w:rPr>
        <mc:AlternateContent>
          <mc:Choice Requires="wpc">
            <w:drawing>
              <wp:inline distT="0" distB="0" distL="0" distR="0">
                <wp:extent cx="6286500" cy="8221345"/>
                <wp:effectExtent l="0" t="10795" r="3810" b="6985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0"/>
                            <a:ext cx="21717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8D4092">
                                <w:rPr>
                                  <w:rFonts w:hint="eastAsia"/>
                                </w:rPr>
                                <w:t>仪器设备申购单位</w:t>
                              </w:r>
                              <w:r>
                                <w:rPr>
                                  <w:rFonts w:hint="eastAsia"/>
                                </w:rPr>
                                <w:t>落实经费并填写设备请购单（一式三份）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735" y="594360"/>
                            <a:ext cx="21717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立项单位、资产设备处审批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1089660"/>
                            <a:ext cx="5257800" cy="168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资产设备处根据审批通过的请购单进行设备采购：</w:t>
                              </w:r>
                            </w:p>
                            <w:p w:rsidR="00294275" w:rsidRDefault="00294275" w:rsidP="0029427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单价在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10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万元人民币以上（含）的设备</w:t>
                              </w:r>
                              <w:r>
                                <w:rPr>
                                  <w:rFonts w:hint="eastAsia"/>
                                </w:rPr>
                                <w:t>由申购单位填写《中国石油大学（华东）大型精密仪器设备采购可行性论证报告》，并由学校组织论证通过后进行采购；</w:t>
                              </w:r>
                            </w:p>
                            <w:p w:rsidR="00294275" w:rsidRDefault="00294275" w:rsidP="0029427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单台套或成批采购价格在人民币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10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万元（含）以上的仪器设备公开招标的方式进行采购</w:t>
                              </w:r>
                              <w:r>
                                <w:rPr>
                                  <w:rFonts w:hint="eastAsia"/>
                                </w:rPr>
                                <w:t>；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不适宜公开招标的仪器设备</w:t>
                              </w:r>
                              <w:r>
                                <w:rPr>
                                  <w:rFonts w:hint="eastAsia"/>
                                </w:rPr>
                                <w:t>申购单位需填写《免于招标项目审批表》、《免于招标项目责任承诺书》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进行免招标申请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审批通过后</w:t>
                              </w:r>
                              <w:r>
                                <w:rPr>
                                  <w:rFonts w:hint="eastAsia"/>
                                </w:rPr>
                                <w:t>以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竞争性谈判</w:t>
                              </w:r>
                              <w:r>
                                <w:rPr>
                                  <w:rFonts w:hint="eastAsia"/>
                                </w:rPr>
                                <w:t>的方式</w:t>
                              </w:r>
                              <w:r w:rsidRPr="003208A1">
                                <w:rPr>
                                  <w:rFonts w:hint="eastAsia"/>
                                </w:rPr>
                                <w:t>进行采购</w:t>
                              </w:r>
                              <w:r>
                                <w:rPr>
                                  <w:rFonts w:hint="eastAsia"/>
                                </w:rPr>
                                <w:t>；</w:t>
                              </w:r>
                            </w:p>
                            <w:p w:rsidR="00294275" w:rsidRDefault="00294275" w:rsidP="0029427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、零散设备由资产设备处组织竞价或询价进行采购，</w:t>
                              </w:r>
                              <w:r w:rsidRPr="0095765B">
                                <w:rPr>
                                  <w:rFonts w:hint="eastAsia"/>
                                </w:rPr>
                                <w:t>各单位和个人不得私自购置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:rsidR="00294275" w:rsidRDefault="00294275" w:rsidP="0029427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资产设备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处条件装备科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联系电话：</w:t>
                              </w:r>
                              <w:r>
                                <w:rPr>
                                  <w:rFonts w:hint="eastAsia"/>
                                </w:rPr>
                                <w:t>0532-86981616</w:t>
                              </w:r>
                              <w:r>
                                <w:rPr>
                                  <w:rFonts w:hint="eastAsia"/>
                                </w:rPr>
                                <w:t>邮箱：</w:t>
                              </w:r>
                              <w:r>
                                <w:rPr>
                                  <w:rFonts w:hint="eastAsia"/>
                                </w:rPr>
                                <w:t>sbk@upc.edu.cn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3070860"/>
                            <a:ext cx="21717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国产设备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3070860"/>
                            <a:ext cx="26289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进口设备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3963035"/>
                            <a:ext cx="217170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与供应商签订《产品购销合同》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4953000"/>
                            <a:ext cx="21717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供应商按合同要求供货</w:t>
                              </w:r>
                            </w:p>
                            <w:p w:rsidR="00294275" w:rsidRDefault="00294275" w:rsidP="00294275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6042660"/>
                            <a:ext cx="21717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安装、验收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7032625"/>
                            <a:ext cx="217170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供应商开具发票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3467100"/>
                            <a:ext cx="2628900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与供应商签订《进口设备技术协议》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3863340"/>
                            <a:ext cx="26289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通知外贸公司签订外贸合同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4259580"/>
                            <a:ext cx="26289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外贸合同返回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4655820"/>
                            <a:ext cx="26289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凭付款通知书向外贸公司支付设备款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5052060"/>
                            <a:ext cx="26289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外贸公司收到款后开具信用证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5447665"/>
                            <a:ext cx="26289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供货商收到信用证后按合同要求发货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5845175"/>
                            <a:ext cx="2628900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学校向海关提交免税申请，办理免税证明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6241415"/>
                            <a:ext cx="26289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报关、清关；外运公司送货；商检；验收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6637655"/>
                            <a:ext cx="26289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支付尾款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7031990"/>
                            <a:ext cx="26289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外贸公司开具发票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7528560"/>
                            <a:ext cx="297180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用户凭发票办理固定资产建账</w:t>
                              </w:r>
                            </w:p>
                            <w:p w:rsidR="00294275" w:rsidRDefault="00294275" w:rsidP="00294275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7924800"/>
                            <a:ext cx="29718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4275" w:rsidRDefault="00294275" w:rsidP="0029427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2971800" y="49530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2971800" y="891540"/>
                            <a:ext cx="63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2857500" y="277368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1485900" y="2872740"/>
                            <a:ext cx="2971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1485900" y="2872740"/>
                            <a:ext cx="63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4457700" y="2872740"/>
                            <a:ext cx="63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 flipH="1">
                            <a:off x="1371600" y="990600"/>
                            <a:ext cx="1600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 flipV="1">
                            <a:off x="1371600" y="197485"/>
                            <a:ext cx="0" cy="793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1371600" y="197485"/>
                            <a:ext cx="5721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1485900" y="3368040"/>
                            <a:ext cx="635" cy="5949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1485900" y="4259580"/>
                            <a:ext cx="635" cy="69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1485900" y="5250180"/>
                            <a:ext cx="635" cy="792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1485900" y="6339840"/>
                            <a:ext cx="635" cy="6927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1485900" y="7429500"/>
                            <a:ext cx="2971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2857500" y="742950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 flipV="1">
                            <a:off x="1485900" y="7330440"/>
                            <a:ext cx="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 flipV="1">
                            <a:off x="4457700" y="7330440"/>
                            <a:ext cx="0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4457700" y="336804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4457700" y="376428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4457700" y="416052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4457700" y="455676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4457700" y="495300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>
                            <a:off x="4457700" y="534924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4457700" y="5745480"/>
                            <a:ext cx="635" cy="9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9"/>
                        <wps:cNvCnPr/>
                        <wps:spPr bwMode="auto">
                          <a:xfrm>
                            <a:off x="4457700" y="6141720"/>
                            <a:ext cx="635" cy="99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>
                            <a:off x="4457700" y="6537960"/>
                            <a:ext cx="635" cy="99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/>
                        <wps:spPr bwMode="auto">
                          <a:xfrm>
                            <a:off x="4457700" y="6934200"/>
                            <a:ext cx="635" cy="99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>
                            <a:off x="2857500" y="7826375"/>
                            <a:ext cx="635" cy="996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0" o:spid="_x0000_s1026" editas="canvas" style="width:495pt;height:647.35pt;mso-position-horizontal-relative:char;mso-position-vertical-relative:line" coordsize="62865,8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8221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431;width:21717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 w:rsidRPr="008D4092">
                          <w:rPr>
                            <w:rFonts w:hint="eastAsia"/>
                          </w:rPr>
                          <w:t>仪器设备申购单位</w:t>
                        </w:r>
                        <w:r>
                          <w:rPr>
                            <w:rFonts w:hint="eastAsia"/>
                          </w:rPr>
                          <w:t>落实经费并填写设备请购单（一式三份）</w:t>
                        </w:r>
                      </w:p>
                    </w:txbxContent>
                  </v:textbox>
                </v:shape>
                <v:shape id="Text Box 5" o:spid="_x0000_s1029" type="#_x0000_t202" style="position:absolute;left:19437;top:5943;width:21717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立项单位、资产设备处审批</w:t>
                        </w:r>
                      </w:p>
                    </w:txbxContent>
                  </v:textbox>
                </v:shape>
                <v:shape id="Text Box 6" o:spid="_x0000_s1030" type="#_x0000_t202" style="position:absolute;left:4572;top:10896;width:52578;height:16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294275" w:rsidRDefault="00294275" w:rsidP="0029427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资产设备处根据审批通过的请购单进行设备采购：</w:t>
                        </w:r>
                      </w:p>
                      <w:p w:rsidR="00294275" w:rsidRDefault="00294275" w:rsidP="0029427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 w:rsidRPr="003208A1">
                          <w:rPr>
                            <w:rFonts w:hint="eastAsia"/>
                          </w:rPr>
                          <w:t>单价在</w:t>
                        </w:r>
                        <w:r w:rsidRPr="003208A1">
                          <w:rPr>
                            <w:rFonts w:hint="eastAsia"/>
                          </w:rPr>
                          <w:t>10</w:t>
                        </w:r>
                        <w:r w:rsidRPr="003208A1">
                          <w:rPr>
                            <w:rFonts w:hint="eastAsia"/>
                          </w:rPr>
                          <w:t>万元人民币以上（含）的设备</w:t>
                        </w:r>
                        <w:r>
                          <w:rPr>
                            <w:rFonts w:hint="eastAsia"/>
                          </w:rPr>
                          <w:t>由申购单位填写《中国石油大学（华东）大型精密仪器设备采购可行性论证报告》，并由学校组织论证通过后进行采购；</w:t>
                        </w:r>
                      </w:p>
                      <w:p w:rsidR="00294275" w:rsidRDefault="00294275" w:rsidP="0029427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 w:rsidRPr="003208A1">
                          <w:rPr>
                            <w:rFonts w:hint="eastAsia"/>
                          </w:rPr>
                          <w:t>单台套或成批采购价格在人民币</w:t>
                        </w:r>
                        <w:r w:rsidRPr="003208A1">
                          <w:rPr>
                            <w:rFonts w:hint="eastAsia"/>
                          </w:rPr>
                          <w:t>10</w:t>
                        </w:r>
                        <w:r w:rsidRPr="003208A1">
                          <w:rPr>
                            <w:rFonts w:hint="eastAsia"/>
                          </w:rPr>
                          <w:t>万元（含）以上的仪器设备公开招标的方式进行采购</w:t>
                        </w:r>
                        <w:r>
                          <w:rPr>
                            <w:rFonts w:hint="eastAsia"/>
                          </w:rPr>
                          <w:t>；</w:t>
                        </w:r>
                        <w:r w:rsidRPr="003208A1">
                          <w:rPr>
                            <w:rFonts w:hint="eastAsia"/>
                          </w:rPr>
                          <w:t>不适宜公开招标的仪器设备</w:t>
                        </w:r>
                        <w:r>
                          <w:rPr>
                            <w:rFonts w:hint="eastAsia"/>
                          </w:rPr>
                          <w:t>申购单位需填写《免于招标项目审批表》、《免于招标项目责任承诺书》</w:t>
                        </w:r>
                        <w:r w:rsidRPr="003208A1">
                          <w:rPr>
                            <w:rFonts w:hint="eastAsia"/>
                          </w:rPr>
                          <w:t>进行免招标申请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 w:rsidRPr="003208A1">
                          <w:rPr>
                            <w:rFonts w:hint="eastAsia"/>
                          </w:rPr>
                          <w:t>审批通过后</w:t>
                        </w:r>
                        <w:r>
                          <w:rPr>
                            <w:rFonts w:hint="eastAsia"/>
                          </w:rPr>
                          <w:t>以</w:t>
                        </w:r>
                        <w:r w:rsidRPr="003208A1">
                          <w:rPr>
                            <w:rFonts w:hint="eastAsia"/>
                          </w:rPr>
                          <w:t>竞争性谈判</w:t>
                        </w:r>
                        <w:r>
                          <w:rPr>
                            <w:rFonts w:hint="eastAsia"/>
                          </w:rPr>
                          <w:t>的方式</w:t>
                        </w:r>
                        <w:r w:rsidRPr="003208A1">
                          <w:rPr>
                            <w:rFonts w:hint="eastAsia"/>
                          </w:rPr>
                          <w:t>进行采购</w:t>
                        </w:r>
                        <w:r>
                          <w:rPr>
                            <w:rFonts w:hint="eastAsia"/>
                          </w:rPr>
                          <w:t>；</w:t>
                        </w:r>
                      </w:p>
                      <w:p w:rsidR="00294275" w:rsidRDefault="00294275" w:rsidP="0029427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、零散设备由资产设备处组织竞价或询价进行采购，</w:t>
                        </w:r>
                        <w:r w:rsidRPr="0095765B">
                          <w:rPr>
                            <w:rFonts w:hint="eastAsia"/>
                          </w:rPr>
                          <w:t>各单位和个人不得私自购置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  <w:p w:rsidR="00294275" w:rsidRDefault="00294275" w:rsidP="0029427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资产设备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处条件装备科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联系电话：</w:t>
                        </w:r>
                        <w:r>
                          <w:rPr>
                            <w:rFonts w:hint="eastAsia"/>
                          </w:rPr>
                          <w:t>0532-86981616</w:t>
                        </w:r>
                        <w:r>
                          <w:rPr>
                            <w:rFonts w:hint="eastAsia"/>
                          </w:rPr>
                          <w:t>邮箱：</w:t>
                        </w:r>
                        <w:r>
                          <w:rPr>
                            <w:rFonts w:hint="eastAsia"/>
                          </w:rPr>
                          <w:t>sbk@upc.edu.cn</w:t>
                        </w:r>
                      </w:p>
                    </w:txbxContent>
                  </v:textbox>
                </v:shape>
                <v:shape id="Text Box 7" o:spid="_x0000_s1031" type="#_x0000_t202" style="position:absolute;left:4572;top:30708;width:21717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国产设备</w:t>
                        </w:r>
                      </w:p>
                    </w:txbxContent>
                  </v:textbox>
                </v:shape>
                <v:shape id="Text Box 8" o:spid="_x0000_s1032" type="#_x0000_t202" style="position:absolute;left:30861;top:30708;width:26289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进口设备</w:t>
                        </w:r>
                      </w:p>
                    </w:txbxContent>
                  </v:textbox>
                </v:shape>
                <v:shape id="Text Box 9" o:spid="_x0000_s1033" type="#_x0000_t202" style="position:absolute;left:4572;top:39630;width:21717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与供应商签订《产品购销合同》</w:t>
                        </w:r>
                      </w:p>
                    </w:txbxContent>
                  </v:textbox>
                </v:shape>
                <v:shape id="Text Box 10" o:spid="_x0000_s1034" type="#_x0000_t202" style="position:absolute;left:4572;top:49530;width:21717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供应商按合同要求供货</w:t>
                        </w:r>
                      </w:p>
                      <w:p w:rsidR="00294275" w:rsidRDefault="00294275" w:rsidP="0029427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Text Box 11" o:spid="_x0000_s1035" type="#_x0000_t202" style="position:absolute;left:4572;top:60426;width:21717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安装、验收</w:t>
                        </w:r>
                      </w:p>
                    </w:txbxContent>
                  </v:textbox>
                </v:shape>
                <v:shape id="Text Box 12" o:spid="_x0000_s1036" type="#_x0000_t202" style="position:absolute;left:4572;top:70326;width:21717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供应商开具发票</w:t>
                        </w:r>
                      </w:p>
                    </w:txbxContent>
                  </v:textbox>
                </v:shape>
                <v:shape id="Text Box 13" o:spid="_x0000_s1037" type="#_x0000_t202" style="position:absolute;left:30861;top:34671;width:2628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与供应商签订《进口设备技术协议》</w:t>
                        </w:r>
                      </w:p>
                    </w:txbxContent>
                  </v:textbox>
                </v:shape>
                <v:shape id="Text Box 14" o:spid="_x0000_s1038" type="#_x0000_t202" style="position:absolute;left:30861;top:38633;width:26289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通知外贸公司签订外贸合同</w:t>
                        </w:r>
                      </w:p>
                    </w:txbxContent>
                  </v:textbox>
                </v:shape>
                <v:shape id="Text Box 15" o:spid="_x0000_s1039" type="#_x0000_t202" style="position:absolute;left:30861;top:42595;width:26289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外贸合同返回</w:t>
                        </w:r>
                      </w:p>
                    </w:txbxContent>
                  </v:textbox>
                </v:shape>
                <v:shape id="Text Box 16" o:spid="_x0000_s1040" type="#_x0000_t202" style="position:absolute;left:30861;top:46558;width:26289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凭付款通知书向外贸公司支付设备款</w:t>
                        </w:r>
                      </w:p>
                    </w:txbxContent>
                  </v:textbox>
                </v:shape>
                <v:shape id="Text Box 17" o:spid="_x0000_s1041" type="#_x0000_t202" style="position:absolute;left:30861;top:50520;width:26289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外贸公司收到款后开具信用证</w:t>
                        </w:r>
                      </w:p>
                    </w:txbxContent>
                  </v:textbox>
                </v:shape>
                <v:shape id="Text Box 18" o:spid="_x0000_s1042" type="#_x0000_t202" style="position:absolute;left:30861;top:54476;width:26289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供货商收到信用证后按合同要求发货</w:t>
                        </w:r>
                      </w:p>
                    </w:txbxContent>
                  </v:textbox>
                </v:shape>
                <v:shape id="Text Box 19" o:spid="_x0000_s1043" type="#_x0000_t202" style="position:absolute;left:30861;top:58451;width:26289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学校向海关提交免税申请，办理免税证明</w:t>
                        </w:r>
                      </w:p>
                    </w:txbxContent>
                  </v:textbox>
                </v:shape>
                <v:shape id="Text Box 20" o:spid="_x0000_s1044" type="#_x0000_t202" style="position:absolute;left:30861;top:62414;width:26289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报关、清关；外运公司送货；商检；验收</w:t>
                        </w:r>
                      </w:p>
                    </w:txbxContent>
                  </v:textbox>
                </v:shape>
                <v:shape id="Text Box 21" o:spid="_x0000_s1045" type="#_x0000_t202" style="position:absolute;left:30861;top:66376;width:26289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支付尾款</w:t>
                        </w:r>
                      </w:p>
                    </w:txbxContent>
                  </v:textbox>
                </v:shape>
                <v:shape id="Text Box 22" o:spid="_x0000_s1046" type="#_x0000_t202" style="position:absolute;left:30861;top:70319;width:26289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外贸公司开具发票</w:t>
                        </w:r>
                      </w:p>
                    </w:txbxContent>
                  </v:textbox>
                </v:shape>
                <v:shape id="Text Box 23" o:spid="_x0000_s1047" type="#_x0000_t202" style="position:absolute;left:13716;top:75285;width:2971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用户凭发票办理固定资产建账</w:t>
                        </w:r>
                      </w:p>
                      <w:p w:rsidR="00294275" w:rsidRDefault="00294275" w:rsidP="0029427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Text Box 24" o:spid="_x0000_s1048" type="#_x0000_t202" style="position:absolute;left:13716;top:79248;width:29718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294275" w:rsidRDefault="00294275" w:rsidP="0029427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报销</w:t>
                        </w:r>
                      </w:p>
                    </w:txbxContent>
                  </v:textbox>
                </v:shape>
                <v:line id="Line 25" o:spid="_x0000_s1049" style="position:absolute;visibility:visible;mso-wrap-style:square" from="29718,4953" to="29724,5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26" o:spid="_x0000_s1050" style="position:absolute;visibility:visible;mso-wrap-style:square" from="29718,8915" to="29724,10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7" o:spid="_x0000_s1051" style="position:absolute;visibility:visible;mso-wrap-style:square" from="28575,27736" to="28581,28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8" o:spid="_x0000_s1052" style="position:absolute;visibility:visible;mso-wrap-style:square" from="14859,28727" to="44577,28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9" o:spid="_x0000_s1053" style="position:absolute;visibility:visible;mso-wrap-style:square" from="14859,28727" to="14865,30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30" o:spid="_x0000_s1054" style="position:absolute;visibility:visible;mso-wrap-style:square" from="44577,28727" to="44583,30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31" o:spid="_x0000_s1055" style="position:absolute;flip:x;visibility:visible;mso-wrap-style:square" from="13716,9906" to="29718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v:line id="Line 32" o:spid="_x0000_s1056" style="position:absolute;flip:y;visibility:visible;mso-wrap-style:square" from="13716,1974" to="13716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line id="Line 33" o:spid="_x0000_s1057" style="position:absolute;visibility:visible;mso-wrap-style:square" from="13716,1974" to="19437,1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34" o:spid="_x0000_s1058" style="position:absolute;visibility:visible;mso-wrap-style:square" from="14859,33680" to="14865,39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35" o:spid="_x0000_s1059" style="position:absolute;visibility:visible;mso-wrap-style:square" from="14859,42595" to="14865,49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36" o:spid="_x0000_s1060" style="position:absolute;visibility:visible;mso-wrap-style:square" from="14859,52501" to="14865,60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37" o:spid="_x0000_s1061" style="position:absolute;visibility:visible;mso-wrap-style:square" from="14859,63398" to="14865,70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38" o:spid="_x0000_s1062" style="position:absolute;visibility:visible;mso-wrap-style:square" from="14859,74295" to="44577,74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9" o:spid="_x0000_s1063" style="position:absolute;visibility:visible;mso-wrap-style:square" from="28575,74295" to="28581,75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40" o:spid="_x0000_s1064" style="position:absolute;flip:y;visibility:visible;mso-wrap-style:square" from="14859,73304" to="14859,7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5" style="position:absolute;flip:y;visibility:visible;mso-wrap-style:square" from="44577,73304" to="44577,74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42" o:spid="_x0000_s1066" style="position:absolute;visibility:visible;mso-wrap-style:square" from="44577,33680" to="44583,34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line id="Line 43" o:spid="_x0000_s1067" style="position:absolute;visibility:visible;mso-wrap-style:square" from="44577,37642" to="44583,38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44" o:spid="_x0000_s1068" style="position:absolute;visibility:visible;mso-wrap-style:square" from="44577,41605" to="44583,42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v:line id="Line 45" o:spid="_x0000_s1069" style="position:absolute;visibility:visible;mso-wrap-style:square" from="44577,45567" to="44583,46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46" o:spid="_x0000_s1070" style="position:absolute;visibility:visible;mso-wrap-style:square" from="44577,49530" to="44583,50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47" o:spid="_x0000_s1071" style="position:absolute;visibility:visible;mso-wrap-style:square" from="44577,53492" to="44583,5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48" o:spid="_x0000_s1072" style="position:absolute;visibility:visible;mso-wrap-style:square" from="44577,57454" to="44583,58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49" o:spid="_x0000_s1073" style="position:absolute;visibility:visible;mso-wrap-style:square" from="44577,61417" to="44583,62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50" o:spid="_x0000_s1074" style="position:absolute;visibility:visible;mso-wrap-style:square" from="44577,65379" to="44583,66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51" o:spid="_x0000_s1075" style="position:absolute;visibility:visible;mso-wrap-style:square" from="44577,69342" to="44583,70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52" o:spid="_x0000_s1076" style="position:absolute;visibility:visible;mso-wrap-style:square" from="28575,78263" to="28581,79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2C12A8" w:rsidRDefault="002C12A8"/>
    <w:sectPr w:rsidR="002C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75"/>
    <w:rsid w:val="00294275"/>
    <w:rsid w:val="002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2013-01-08T00:58:00Z</dcterms:created>
  <dcterms:modified xsi:type="dcterms:W3CDTF">2013-01-08T01:01:00Z</dcterms:modified>
</cp:coreProperties>
</file>